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93" w:rsidRPr="00CE62F2" w:rsidRDefault="00724F93" w:rsidP="00724F93">
      <w:pPr>
        <w:rPr>
          <w:rFonts w:ascii="Arial Rounded MT Bold" w:hAnsi="Arial Rounded MT Bold" w:cs="Arial"/>
          <w:sz w:val="32"/>
          <w:szCs w:val="32"/>
        </w:rPr>
      </w:pPr>
      <w:r w:rsidRPr="00CE62F2">
        <w:rPr>
          <w:rFonts w:ascii="Arial Rounded MT Bold" w:hAnsi="Arial Rounded MT Bold" w:cs="Arial"/>
          <w:sz w:val="32"/>
          <w:szCs w:val="32"/>
        </w:rPr>
        <w:t>Day 6 Review</w:t>
      </w:r>
    </w:p>
    <w:p w:rsidR="00724F93" w:rsidRDefault="00724F93" w:rsidP="00724F93">
      <w:pPr>
        <w:rPr>
          <w:rFonts w:ascii="Arial Rounded MT Bold" w:hAnsi="Arial Rounded MT Bold" w:cs="Arial"/>
          <w:sz w:val="28"/>
          <w:szCs w:val="28"/>
        </w:rPr>
      </w:pPr>
    </w:p>
    <w:p w:rsidR="00724F93" w:rsidRPr="00CE62F2" w:rsidRDefault="00724F93" w:rsidP="00724F93">
      <w:pPr>
        <w:rPr>
          <w:rFonts w:ascii="Arial Rounded MT Bold" w:hAnsi="Arial Rounded MT Bold" w:cs="Arial"/>
          <w:sz w:val="28"/>
          <w:szCs w:val="28"/>
          <w:u w:val="single"/>
        </w:rPr>
      </w:pPr>
      <w:r w:rsidRPr="00CE62F2">
        <w:rPr>
          <w:rFonts w:ascii="Arial Rounded MT Bold" w:hAnsi="Arial Rounded MT Bold" w:cs="Arial"/>
          <w:sz w:val="28"/>
          <w:szCs w:val="28"/>
          <w:u w:val="single"/>
        </w:rPr>
        <w:t>Evolution</w:t>
      </w:r>
    </w:p>
    <w:p w:rsidR="00724F93" w:rsidRDefault="00724F93" w:rsidP="00724F93">
      <w:pPr>
        <w:rPr>
          <w:rFonts w:ascii="Arial Rounded MT Bold" w:hAnsi="Arial Rounded MT Bold" w:cs="Arial"/>
        </w:rPr>
      </w:pPr>
    </w:p>
    <w:p w:rsidR="00724F93" w:rsidRDefault="00724F93" w:rsidP="00724F93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What You Must Know: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proofErr w:type="spellStart"/>
      <w:r>
        <w:rPr>
          <w:rFonts w:ascii="Arial" w:hAnsi="Arial" w:cs="Arial"/>
        </w:rPr>
        <w:t>Lamark’s</w:t>
      </w:r>
      <w:proofErr w:type="spellEnd"/>
      <w:r>
        <w:rPr>
          <w:rFonts w:ascii="Arial" w:hAnsi="Arial" w:cs="Arial"/>
        </w:rPr>
        <w:t xml:space="preserve"> view of the mechanism of evolution differed from Darwin’s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Several examples of evidence for evolution and how they each support how organisms have changed over time: direct observations, homology, fossils and biogeography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difference between structures that are homologous and those that are analogous, and how this relates to evolution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role of adaptations, variation, time, reproductive success, and heritability in evolution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mutation and sexual reproduction each produce genetic variation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conditions for Hardy-Weinberg equilibrium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to use the Hardy-Weinberg equation to calculate allele frequencies to test whether a population is evolving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effects genetic drift, migration or selection may have on a population and analyze data to justify your predictions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biological concept of species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Prezygotic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postzygotic</w:t>
      </w:r>
      <w:proofErr w:type="spellEnd"/>
      <w:r>
        <w:rPr>
          <w:rFonts w:ascii="Arial" w:hAnsi="Arial" w:cs="Arial"/>
        </w:rPr>
        <w:t xml:space="preserve"> barriers that maintain reproductive isolation in natural populations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description of similar species that are maintained separate by each type of isolating barrier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allopatric and sympatric speciation are similar and different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a change in chromosome number can lead to sympatric speciation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speciation rates are often rapid in situations when adaptive radiation occurs or during time of ecological stress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connection between a change in gene frequency, a change in the environment, natural selection or genetic drift and speciation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punctuated equilibrium and gradualism describe two different tempos of speciation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scientific hypothesis about the origin of life on Earth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age of the Earth and when prokaryotic and eukaryotic life emerged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Characteristics of the early planet and its atmosphere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Miller and Urey tested the </w:t>
      </w:r>
      <w:proofErr w:type="spellStart"/>
      <w:r>
        <w:rPr>
          <w:rFonts w:ascii="Arial" w:hAnsi="Arial" w:cs="Arial"/>
        </w:rPr>
        <w:t>Oparin</w:t>
      </w:r>
      <w:proofErr w:type="spellEnd"/>
      <w:r>
        <w:rPr>
          <w:rFonts w:ascii="Arial" w:hAnsi="Arial" w:cs="Arial"/>
        </w:rPr>
        <w:t>-Haldane hypothesis and what they learned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Methods used to date fossils and rocks and how fossil evidence contributes to our understanding of changes in life on Earth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Evidence for endosymbiosis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continental drift can explain the current distribution of species (biogeography)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extinction events open habitats that may result in adaptive radiation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taxonomic categories and how they indicate relatedness</w:t>
      </w:r>
    </w:p>
    <w:p w:rsidR="00724F93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to construct a phylogenetic tree that represents processes of biological evolution</w:t>
      </w:r>
    </w:p>
    <w:p w:rsidR="00724F93" w:rsidRPr="00CE62F2" w:rsidRDefault="00724F93" w:rsidP="00724F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data to construct a </w:t>
      </w:r>
      <w:proofErr w:type="spellStart"/>
      <w:r>
        <w:rPr>
          <w:rFonts w:ascii="Arial" w:hAnsi="Arial" w:cs="Arial"/>
        </w:rPr>
        <w:t>cladogram</w:t>
      </w:r>
      <w:proofErr w:type="spellEnd"/>
      <w:r>
        <w:rPr>
          <w:rFonts w:ascii="Arial" w:hAnsi="Arial" w:cs="Arial"/>
        </w:rPr>
        <w:t xml:space="preserve"> and use </w:t>
      </w:r>
      <w:proofErr w:type="spellStart"/>
      <w:r>
        <w:rPr>
          <w:rFonts w:ascii="Arial" w:hAnsi="Arial" w:cs="Arial"/>
        </w:rPr>
        <w:t>cladograms</w:t>
      </w:r>
      <w:proofErr w:type="spellEnd"/>
      <w:r>
        <w:rPr>
          <w:rFonts w:ascii="Arial" w:hAnsi="Arial" w:cs="Arial"/>
        </w:rPr>
        <w:t xml:space="preserve"> to infer relatedness</w:t>
      </w:r>
    </w:p>
    <w:p w:rsidR="00B71A88" w:rsidRDefault="00724F93">
      <w:bookmarkStart w:id="0" w:name="_GoBack"/>
      <w:bookmarkEnd w:id="0"/>
    </w:p>
    <w:sectPr w:rsidR="00B71A88" w:rsidSect="00724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343A"/>
    <w:multiLevelType w:val="hybridMultilevel"/>
    <w:tmpl w:val="C994E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93"/>
    <w:rsid w:val="0000644D"/>
    <w:rsid w:val="00724F93"/>
    <w:rsid w:val="009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9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9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Lisa - Mission Viejo High School</dc:creator>
  <cp:lastModifiedBy>Miller, Lisa - Mission Viejo High School</cp:lastModifiedBy>
  <cp:revision>1</cp:revision>
  <dcterms:created xsi:type="dcterms:W3CDTF">2015-04-20T16:03:00Z</dcterms:created>
  <dcterms:modified xsi:type="dcterms:W3CDTF">2015-04-20T16:03:00Z</dcterms:modified>
</cp:coreProperties>
</file>